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0349" w14:textId="77777777" w:rsidR="000F00F8" w:rsidRDefault="000F00F8" w:rsidP="007F7EB9">
      <w:pPr>
        <w:jc w:val="center"/>
        <w:rPr>
          <w:rFonts w:ascii="Times New Roman" w:eastAsia="ＭＳ 明朝" w:hAnsi="Times New Roman" w:cs="Times New Roman"/>
        </w:rPr>
      </w:pPr>
    </w:p>
    <w:p w14:paraId="5AA2B992" w14:textId="77777777" w:rsidR="000F00F8" w:rsidRPr="00316188" w:rsidRDefault="000F00F8" w:rsidP="007F7EB9">
      <w:pPr>
        <w:jc w:val="center"/>
        <w:rPr>
          <w:rFonts w:ascii="Times New Roman" w:eastAsia="ＭＳ 明朝" w:hAnsi="Times New Roman" w:cs="Times New Roman"/>
          <w:lang w:eastAsia="zh-CN"/>
        </w:rPr>
      </w:pPr>
      <w:r w:rsidRPr="00316188">
        <w:rPr>
          <w:rFonts w:ascii="Times New Roman" w:eastAsia="ＭＳ 明朝" w:hAnsi="Times New Roman" w:cs="Times New Roman"/>
          <w:lang w:eastAsia="zh-CN"/>
        </w:rPr>
        <w:t>東京女子大学女性学研究所</w:t>
      </w:r>
    </w:p>
    <w:p w14:paraId="2FB5FCC4" w14:textId="5E7131CC" w:rsidR="000F00F8" w:rsidRPr="00316188" w:rsidRDefault="000F00F8" w:rsidP="001C4A35">
      <w:pPr>
        <w:jc w:val="center"/>
        <w:rPr>
          <w:rFonts w:ascii="Times New Roman" w:eastAsia="ＭＳ 明朝" w:hAnsi="Times New Roman" w:cs="Times New Roman"/>
          <w:lang w:eastAsia="zh-TW"/>
        </w:rPr>
      </w:pPr>
      <w:r>
        <w:rPr>
          <w:rFonts w:ascii="Times New Roman" w:eastAsia="ＭＳ 明朝" w:hAnsi="Times New Roman" w:cs="Times New Roman" w:hint="eastAsia"/>
          <w:lang w:eastAsia="zh-TW"/>
        </w:rPr>
        <w:t>2022</w:t>
      </w:r>
      <w:r>
        <w:rPr>
          <w:rFonts w:ascii="Times New Roman" w:eastAsia="ＭＳ 明朝" w:hAnsi="Times New Roman" w:cs="Times New Roman" w:hint="eastAsia"/>
          <w:lang w:eastAsia="zh-TW"/>
        </w:rPr>
        <w:t>年度　客員</w:t>
      </w:r>
      <w:r w:rsidRPr="00316188">
        <w:rPr>
          <w:rFonts w:ascii="Times New Roman" w:eastAsia="ＭＳ 明朝" w:hAnsi="Times New Roman" w:cs="Times New Roman"/>
          <w:lang w:eastAsia="zh-TW"/>
        </w:rPr>
        <w:t>研究員</w:t>
      </w:r>
      <w:r>
        <w:rPr>
          <w:rFonts w:ascii="Times New Roman" w:eastAsia="ＭＳ 明朝" w:hAnsi="Times New Roman" w:cs="Times New Roman" w:hint="eastAsia"/>
          <w:lang w:eastAsia="zh-TW"/>
        </w:rPr>
        <w:t>（</w:t>
      </w:r>
      <w:r>
        <w:rPr>
          <w:rFonts w:ascii="Times New Roman" w:eastAsia="ＭＳ 明朝" w:hAnsi="Times New Roman" w:cs="Times New Roman" w:hint="eastAsia"/>
          <w:lang w:eastAsia="zh-TW"/>
        </w:rPr>
        <w:t>Visiting</w:t>
      </w:r>
      <w:r w:rsidR="003F12BC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  <w:lang w:eastAsia="zh-TW"/>
        </w:rPr>
        <w:t>F</w:t>
      </w:r>
      <w:r>
        <w:rPr>
          <w:rFonts w:ascii="Times New Roman" w:eastAsia="ＭＳ 明朝" w:hAnsi="Times New Roman" w:cs="Times New Roman"/>
          <w:lang w:eastAsia="zh-TW"/>
        </w:rPr>
        <w:t>ellow</w:t>
      </w:r>
      <w:r>
        <w:rPr>
          <w:rFonts w:ascii="Times New Roman" w:eastAsia="ＭＳ 明朝" w:hAnsi="Times New Roman" w:cs="Times New Roman" w:hint="eastAsia"/>
          <w:lang w:eastAsia="zh-TW"/>
        </w:rPr>
        <w:t>）募集要項</w:t>
      </w:r>
    </w:p>
    <w:p w14:paraId="73AEC62A" w14:textId="77777777" w:rsidR="000F00F8" w:rsidRPr="001B0C2E" w:rsidRDefault="000F00F8" w:rsidP="00375BC2">
      <w:pPr>
        <w:jc w:val="right"/>
        <w:rPr>
          <w:rFonts w:ascii="Times New Roman" w:eastAsia="ＭＳ 明朝" w:hAnsi="Times New Roman" w:cs="Times New Roman"/>
          <w:lang w:eastAsia="zh-TW"/>
        </w:rPr>
      </w:pPr>
      <w:r w:rsidRPr="001B0C2E">
        <w:rPr>
          <w:rFonts w:ascii="Times New Roman" w:eastAsia="ＭＳ 明朝" w:hAnsi="Times New Roman" w:cs="Times New Roman"/>
          <w:lang w:eastAsia="zh-TW"/>
        </w:rPr>
        <w:t>（</w:t>
      </w:r>
      <w:r>
        <w:rPr>
          <w:rFonts w:ascii="Times New Roman" w:eastAsia="ＭＳ 明朝" w:hAnsi="Times New Roman" w:cs="Times New Roman" w:hint="eastAsia"/>
          <w:lang w:eastAsia="zh-TW"/>
        </w:rPr>
        <w:t>2022</w:t>
      </w:r>
      <w:r w:rsidRPr="001B0C2E">
        <w:rPr>
          <w:rFonts w:ascii="Times New Roman" w:eastAsia="ＭＳ 明朝" w:hAnsi="Times New Roman" w:cs="Times New Roman"/>
          <w:lang w:eastAsia="zh-TW"/>
        </w:rPr>
        <w:t>年</w:t>
      </w:r>
      <w:r>
        <w:rPr>
          <w:rFonts w:ascii="Times New Roman" w:eastAsia="ＭＳ 明朝" w:hAnsi="Times New Roman" w:cs="Times New Roman" w:hint="eastAsia"/>
          <w:lang w:eastAsia="zh-TW"/>
        </w:rPr>
        <w:t>1</w:t>
      </w:r>
      <w:r w:rsidRPr="001B0C2E">
        <w:rPr>
          <w:rFonts w:ascii="Times New Roman" w:eastAsia="ＭＳ 明朝" w:hAnsi="Times New Roman" w:cs="Times New Roman"/>
          <w:lang w:eastAsia="zh-TW"/>
        </w:rPr>
        <w:t>月</w:t>
      </w:r>
      <w:r>
        <w:rPr>
          <w:rFonts w:ascii="Times New Roman" w:eastAsia="ＭＳ 明朝" w:hAnsi="Times New Roman" w:cs="Times New Roman" w:hint="eastAsia"/>
          <w:lang w:eastAsia="zh-TW"/>
        </w:rPr>
        <w:t>現在</w:t>
      </w:r>
      <w:r w:rsidRPr="001B0C2E">
        <w:rPr>
          <w:rFonts w:ascii="Times New Roman" w:eastAsia="ＭＳ 明朝" w:hAnsi="Times New Roman" w:cs="Times New Roman"/>
          <w:lang w:eastAsia="zh-TW"/>
        </w:rPr>
        <w:t>）</w:t>
      </w:r>
    </w:p>
    <w:p w14:paraId="12F526BB" w14:textId="77777777" w:rsidR="000F00F8" w:rsidRDefault="000F00F8" w:rsidP="00C52CAF">
      <w:pPr>
        <w:jc w:val="left"/>
        <w:rPr>
          <w:rFonts w:ascii="Times New Roman" w:eastAsia="ＭＳ 明朝" w:hAnsi="Times New Roman" w:cs="Times New Roman"/>
          <w:b/>
          <w:bCs/>
          <w:lang w:eastAsia="zh-TW"/>
        </w:rPr>
      </w:pPr>
    </w:p>
    <w:p w14:paraId="61DB95F2" w14:textId="77777777" w:rsidR="000F00F8" w:rsidRDefault="000F00F8" w:rsidP="00C52CAF">
      <w:pPr>
        <w:jc w:val="left"/>
        <w:rPr>
          <w:rFonts w:ascii="Times New Roman" w:eastAsia="ＭＳ 明朝" w:hAnsi="Times New Roman" w:cs="Times New Roman"/>
          <w:b/>
          <w:bCs/>
        </w:rPr>
      </w:pPr>
    </w:p>
    <w:p w14:paraId="40143FBA" w14:textId="77777777" w:rsidR="000F00F8" w:rsidRDefault="000F00F8" w:rsidP="00C63A6A">
      <w:pPr>
        <w:jc w:val="center"/>
        <w:rPr>
          <w:rFonts w:ascii="Times New Roman" w:eastAsia="ＭＳ 明朝" w:hAnsi="Times New Roman" w:cs="Times New Roman"/>
          <w:b/>
          <w:bCs/>
        </w:rPr>
      </w:pPr>
      <w:r w:rsidRPr="00C63A6A">
        <w:rPr>
          <w:rFonts w:ascii="Times New Roman" w:eastAsia="ＭＳ 明朝" w:hAnsi="Times New Roman" w:cs="Times New Roman" w:hint="eastAsia"/>
        </w:rPr>
        <w:t>女性学研究所では、</w:t>
      </w:r>
      <w:r w:rsidRPr="00C63A6A">
        <w:rPr>
          <w:rFonts w:ascii="Times New Roman" w:eastAsia="ＭＳ 明朝" w:hAnsi="Times New Roman" w:cs="Times New Roman" w:hint="eastAsia"/>
        </w:rPr>
        <w:t>2022</w:t>
      </w:r>
      <w:r w:rsidRPr="00C63A6A">
        <w:rPr>
          <w:rFonts w:ascii="Times New Roman" w:eastAsia="ＭＳ 明朝" w:hAnsi="Times New Roman" w:cs="Times New Roman" w:hint="eastAsia"/>
        </w:rPr>
        <w:t>年度の客員研究員を若干名募集します</w:t>
      </w:r>
      <w:r>
        <w:rPr>
          <w:rFonts w:ascii="Times New Roman" w:eastAsia="ＭＳ 明朝" w:hAnsi="Times New Roman" w:cs="Times New Roman" w:hint="eastAsia"/>
          <w:b/>
          <w:bCs/>
        </w:rPr>
        <w:t>。</w:t>
      </w:r>
    </w:p>
    <w:p w14:paraId="63DDA21A" w14:textId="77777777" w:rsidR="000F00F8" w:rsidRDefault="000F00F8" w:rsidP="00C52CAF">
      <w:pPr>
        <w:jc w:val="left"/>
        <w:rPr>
          <w:rFonts w:ascii="Times New Roman" w:eastAsia="ＭＳ 明朝" w:hAnsi="Times New Roman" w:cs="Times New Roman"/>
          <w:b/>
          <w:bCs/>
          <w:lang w:eastAsia="zh-TW"/>
        </w:rPr>
      </w:pPr>
      <w:r>
        <w:rPr>
          <w:rFonts w:ascii="Times New Roman" w:eastAsia="ＭＳ 明朝" w:hAnsi="Times New Roman" w:cs="Times New Roman" w:hint="eastAsia"/>
          <w:b/>
          <w:bCs/>
          <w:lang w:eastAsia="zh-TW"/>
        </w:rPr>
        <w:t>１．申請資格</w:t>
      </w:r>
    </w:p>
    <w:p w14:paraId="48A0AFFD" w14:textId="77777777" w:rsidR="000F00F8" w:rsidRDefault="000F00F8" w:rsidP="00082670">
      <w:pPr>
        <w:ind w:left="422" w:hangingChars="200" w:hanging="422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b/>
          <w:bCs/>
          <w:lang w:eastAsia="zh-TW"/>
        </w:rPr>
        <w:t xml:space="preserve">　　</w:t>
      </w:r>
      <w:r w:rsidRPr="00082670">
        <w:rPr>
          <w:rFonts w:ascii="Times New Roman" w:eastAsia="ＭＳ 明朝" w:hAnsi="Times New Roman" w:cs="Times New Roman" w:hint="eastAsia"/>
        </w:rPr>
        <w:t>国内外の研究機関・大学等に所属する専任講師以上、又はそれと同等の経歴・業績を有すると認められる者</w:t>
      </w:r>
      <w:r>
        <w:rPr>
          <w:rFonts w:ascii="Times New Roman" w:eastAsia="ＭＳ 明朝" w:hAnsi="Times New Roman" w:cs="Times New Roman" w:hint="eastAsia"/>
        </w:rPr>
        <w:t>で、</w:t>
      </w:r>
      <w:r w:rsidRPr="00082670">
        <w:rPr>
          <w:rFonts w:ascii="Times New Roman" w:eastAsia="ＭＳ 明朝" w:hAnsi="Times New Roman" w:cs="Times New Roman"/>
        </w:rPr>
        <w:t>人文・社会・歴史・自然の諸領域における女性学・ジェンダー研究に従事する者。</w:t>
      </w:r>
    </w:p>
    <w:p w14:paraId="578C5001" w14:textId="77777777" w:rsidR="000F00F8" w:rsidRDefault="000F00F8" w:rsidP="00082670">
      <w:pPr>
        <w:ind w:left="420" w:hangingChars="200" w:hanging="420"/>
        <w:jc w:val="left"/>
        <w:rPr>
          <w:rFonts w:ascii="Times New Roman" w:eastAsia="ＭＳ 明朝" w:hAnsi="Times New Roman" w:cs="Times New Roman"/>
        </w:rPr>
      </w:pPr>
    </w:p>
    <w:p w14:paraId="3CE62110" w14:textId="77777777" w:rsidR="000F00F8" w:rsidRPr="00FB7861" w:rsidRDefault="000F00F8" w:rsidP="00C63A6A">
      <w:pPr>
        <w:ind w:left="422" w:hangingChars="200" w:hanging="422"/>
        <w:jc w:val="left"/>
        <w:rPr>
          <w:rFonts w:ascii="Times New Roman" w:eastAsia="ＭＳ 明朝" w:hAnsi="Times New Roman" w:cs="Times New Roman"/>
          <w:b/>
          <w:bCs/>
        </w:rPr>
      </w:pPr>
      <w:r w:rsidRPr="00082670">
        <w:rPr>
          <w:rFonts w:ascii="Times New Roman" w:eastAsia="ＭＳ 明朝" w:hAnsi="Times New Roman" w:cs="Times New Roman" w:hint="eastAsia"/>
          <w:b/>
          <w:bCs/>
        </w:rPr>
        <w:t>２．</w:t>
      </w:r>
      <w:r>
        <w:rPr>
          <w:rFonts w:ascii="Times New Roman" w:eastAsia="ＭＳ 明朝" w:hAnsi="Times New Roman" w:cs="Times New Roman"/>
        </w:rPr>
        <w:t xml:space="preserve"> </w:t>
      </w:r>
      <w:r w:rsidRPr="00FB7861">
        <w:rPr>
          <w:rFonts w:ascii="Times New Roman" w:eastAsia="ＭＳ 明朝" w:hAnsi="Times New Roman" w:cs="Times New Roman" w:hint="eastAsia"/>
          <w:b/>
          <w:bCs/>
        </w:rPr>
        <w:t>招へい期間</w:t>
      </w:r>
    </w:p>
    <w:p w14:paraId="638F2F76" w14:textId="77777777" w:rsidR="000F00F8" w:rsidRDefault="000F00F8" w:rsidP="00C63A6A">
      <w:pPr>
        <w:ind w:left="420" w:hangingChars="200" w:hanging="42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　</w:t>
      </w:r>
      <w:r w:rsidRPr="00082670">
        <w:rPr>
          <w:rFonts w:ascii="Times New Roman" w:eastAsia="ＭＳ 明朝" w:hAnsi="Times New Roman" w:cs="Times New Roman" w:hint="eastAsia"/>
        </w:rPr>
        <w:t>原則として</w:t>
      </w:r>
      <w:r w:rsidRPr="00082670">
        <w:rPr>
          <w:rFonts w:ascii="Times New Roman" w:eastAsia="ＭＳ 明朝" w:hAnsi="Times New Roman" w:cs="Times New Roman"/>
        </w:rPr>
        <w:t>2</w:t>
      </w:r>
      <w:r w:rsidRPr="00082670">
        <w:rPr>
          <w:rFonts w:ascii="Times New Roman" w:eastAsia="ＭＳ 明朝" w:hAnsi="Times New Roman" w:cs="Times New Roman"/>
        </w:rPr>
        <w:t>週間以上</w:t>
      </w:r>
      <w:r w:rsidRPr="00082670">
        <w:rPr>
          <w:rFonts w:ascii="Times New Roman" w:eastAsia="ＭＳ 明朝" w:hAnsi="Times New Roman" w:cs="Times New Roman"/>
        </w:rPr>
        <w:t>1</w:t>
      </w:r>
      <w:r w:rsidRPr="00082670">
        <w:rPr>
          <w:rFonts w:ascii="Times New Roman" w:eastAsia="ＭＳ 明朝" w:hAnsi="Times New Roman" w:cs="Times New Roman"/>
        </w:rPr>
        <w:t>年以内とし、</w:t>
      </w:r>
      <w:r>
        <w:rPr>
          <w:rFonts w:ascii="Times New Roman" w:eastAsia="ＭＳ 明朝" w:hAnsi="Times New Roman" w:cs="Times New Roman" w:hint="eastAsia"/>
        </w:rPr>
        <w:t>申請者</w:t>
      </w:r>
      <w:r w:rsidRPr="00082670">
        <w:rPr>
          <w:rFonts w:ascii="Times New Roman" w:eastAsia="ＭＳ 明朝" w:hAnsi="Times New Roman" w:cs="Times New Roman"/>
        </w:rPr>
        <w:t>の希望と研究計画を考慮したうえで、</w:t>
      </w:r>
      <w:r>
        <w:rPr>
          <w:rFonts w:ascii="Times New Roman" w:eastAsia="ＭＳ 明朝" w:hAnsi="Times New Roman" w:cs="Times New Roman" w:hint="eastAsia"/>
        </w:rPr>
        <w:t>本</w:t>
      </w:r>
      <w:r w:rsidRPr="00082670">
        <w:rPr>
          <w:rFonts w:ascii="Times New Roman" w:eastAsia="ＭＳ 明朝" w:hAnsi="Times New Roman" w:cs="Times New Roman"/>
        </w:rPr>
        <w:t>研究所で定める。</w:t>
      </w:r>
    </w:p>
    <w:p w14:paraId="071CBB1B" w14:textId="77777777" w:rsidR="000F00F8" w:rsidRDefault="000F00F8" w:rsidP="00082670">
      <w:pPr>
        <w:ind w:left="420" w:hangingChars="200" w:hanging="420"/>
        <w:jc w:val="left"/>
        <w:rPr>
          <w:rFonts w:ascii="Times New Roman" w:eastAsia="ＭＳ 明朝" w:hAnsi="Times New Roman" w:cs="Times New Roman"/>
        </w:rPr>
      </w:pPr>
    </w:p>
    <w:p w14:paraId="7442AA3C" w14:textId="77777777" w:rsidR="000F00F8" w:rsidRDefault="000F00F8" w:rsidP="00082670">
      <w:pPr>
        <w:ind w:left="420" w:hangingChars="200" w:hanging="420"/>
        <w:jc w:val="left"/>
        <w:rPr>
          <w:rFonts w:ascii="Times New Roman" w:eastAsia="ＭＳ 明朝" w:hAnsi="Times New Roman" w:cs="Times New Roman"/>
        </w:rPr>
      </w:pPr>
    </w:p>
    <w:p w14:paraId="3C89BF2D" w14:textId="77777777" w:rsidR="000F00F8" w:rsidRPr="00FB7861" w:rsidRDefault="000F00F8" w:rsidP="00C63A6A">
      <w:pPr>
        <w:ind w:left="422" w:hangingChars="200" w:hanging="422"/>
        <w:jc w:val="left"/>
        <w:rPr>
          <w:rFonts w:ascii="Times New Roman" w:eastAsia="ＭＳ 明朝" w:hAnsi="Times New Roman" w:cs="Times New Roman"/>
          <w:b/>
          <w:bCs/>
        </w:rPr>
      </w:pPr>
      <w:r w:rsidRPr="00FB7861">
        <w:rPr>
          <w:rFonts w:ascii="Times New Roman" w:eastAsia="ＭＳ 明朝" w:hAnsi="Times New Roman" w:cs="Times New Roman" w:hint="eastAsia"/>
          <w:b/>
          <w:bCs/>
        </w:rPr>
        <w:t xml:space="preserve">３．研究費　</w:t>
      </w:r>
    </w:p>
    <w:p w14:paraId="0B77F319" w14:textId="77777777" w:rsidR="000F00F8" w:rsidRDefault="000F00F8" w:rsidP="00C63A6A">
      <w:pPr>
        <w:ind w:left="420" w:hangingChars="200" w:hanging="42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　</w:t>
      </w:r>
      <w:r w:rsidRPr="00171F58">
        <w:rPr>
          <w:rFonts w:ascii="Times New Roman" w:eastAsia="ＭＳ 明朝" w:hAnsi="Times New Roman" w:cs="Times New Roman" w:hint="eastAsia"/>
        </w:rPr>
        <w:t>客員研究員は、研究計画を作成し、</w:t>
      </w:r>
      <w:r w:rsidRPr="00171F58">
        <w:rPr>
          <w:rFonts w:ascii="Times New Roman" w:eastAsia="ＭＳ 明朝" w:hAnsi="Times New Roman" w:cs="Times New Roman"/>
        </w:rPr>
        <w:t>15</w:t>
      </w:r>
      <w:r w:rsidRPr="00171F58">
        <w:rPr>
          <w:rFonts w:ascii="Times New Roman" w:eastAsia="ＭＳ 明朝" w:hAnsi="Times New Roman" w:cs="Times New Roman"/>
        </w:rPr>
        <w:t>万円を上限として、研究費を申請することができ</w:t>
      </w:r>
      <w:r>
        <w:rPr>
          <w:rFonts w:ascii="Times New Roman" w:eastAsia="ＭＳ 明朝" w:hAnsi="Times New Roman" w:cs="Times New Roman" w:hint="eastAsia"/>
        </w:rPr>
        <w:t>る</w:t>
      </w:r>
      <w:r w:rsidRPr="00171F58">
        <w:rPr>
          <w:rFonts w:ascii="Times New Roman" w:eastAsia="ＭＳ 明朝" w:hAnsi="Times New Roman" w:cs="Times New Roman"/>
        </w:rPr>
        <w:t>。研究費の支給は、</w:t>
      </w:r>
      <w:r>
        <w:rPr>
          <w:rFonts w:ascii="Times New Roman" w:eastAsia="ＭＳ 明朝" w:hAnsi="Times New Roman" w:cs="Times New Roman" w:hint="eastAsia"/>
        </w:rPr>
        <w:t>本研究所が審査を行った上で</w:t>
      </w:r>
      <w:r w:rsidRPr="00171F58">
        <w:rPr>
          <w:rFonts w:ascii="Times New Roman" w:eastAsia="ＭＳ 明朝" w:hAnsi="Times New Roman" w:cs="Times New Roman"/>
        </w:rPr>
        <w:t>決定する。</w:t>
      </w:r>
      <w:r>
        <w:rPr>
          <w:rFonts w:ascii="Times New Roman" w:eastAsia="ＭＳ 明朝" w:hAnsi="Times New Roman" w:cs="Times New Roman" w:hint="eastAsia"/>
        </w:rPr>
        <w:t>ただし、</w:t>
      </w:r>
      <w:r w:rsidRPr="00171F58">
        <w:rPr>
          <w:rFonts w:ascii="Times New Roman" w:eastAsia="ＭＳ 明朝" w:hAnsi="Times New Roman" w:cs="Times New Roman" w:hint="eastAsia"/>
        </w:rPr>
        <w:t>本研究所は客員研究員の招へいに関して、東京女子大学国際学術交流費の支給を申請しない。</w:t>
      </w:r>
    </w:p>
    <w:p w14:paraId="13B5C014" w14:textId="77777777" w:rsidR="000F00F8" w:rsidRDefault="000F00F8" w:rsidP="00C63A6A">
      <w:pPr>
        <w:ind w:left="420" w:hangingChars="200" w:hanging="420"/>
        <w:jc w:val="left"/>
        <w:rPr>
          <w:rFonts w:ascii="Times New Roman" w:eastAsia="ＭＳ 明朝" w:hAnsi="Times New Roman" w:cs="Times New Roman"/>
        </w:rPr>
      </w:pPr>
    </w:p>
    <w:p w14:paraId="3E96895F" w14:textId="77777777" w:rsidR="000F00F8" w:rsidRDefault="000F00F8" w:rsidP="00082670">
      <w:pPr>
        <w:ind w:left="420" w:hangingChars="200" w:hanging="420"/>
        <w:jc w:val="left"/>
        <w:rPr>
          <w:rFonts w:ascii="Times New Roman" w:eastAsia="ＭＳ 明朝" w:hAnsi="Times New Roman" w:cs="Times New Roman"/>
        </w:rPr>
      </w:pPr>
    </w:p>
    <w:p w14:paraId="3020CDA4" w14:textId="77777777" w:rsidR="000F00F8" w:rsidRPr="00FB7861" w:rsidRDefault="000F00F8" w:rsidP="00652593">
      <w:pPr>
        <w:jc w:val="left"/>
        <w:rPr>
          <w:rFonts w:ascii="Times New Roman" w:eastAsia="ＭＳ 明朝" w:hAnsi="Times New Roman" w:cs="Times New Roman"/>
          <w:b/>
          <w:bCs/>
        </w:rPr>
      </w:pPr>
      <w:r w:rsidRPr="00FB7861">
        <w:rPr>
          <w:rFonts w:ascii="Times New Roman" w:eastAsia="ＭＳ 明朝" w:hAnsi="Times New Roman" w:cs="Times New Roman" w:hint="eastAsia"/>
          <w:b/>
          <w:bCs/>
        </w:rPr>
        <w:t>４．便宜</w:t>
      </w:r>
    </w:p>
    <w:p w14:paraId="757DD508" w14:textId="77777777" w:rsidR="000F00F8" w:rsidRDefault="000F00F8" w:rsidP="00DD757F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　</w:t>
      </w:r>
      <w:r w:rsidRPr="00082670">
        <w:rPr>
          <w:rFonts w:ascii="Times New Roman" w:eastAsia="ＭＳ 明朝" w:hAnsi="Times New Roman" w:cs="Times New Roman"/>
        </w:rPr>
        <w:t>(1)</w:t>
      </w:r>
      <w:r w:rsidRPr="00082670">
        <w:rPr>
          <w:rFonts w:ascii="Times New Roman" w:eastAsia="ＭＳ 明朝" w:hAnsi="Times New Roman" w:cs="Times New Roman"/>
        </w:rPr>
        <w:t xml:space="preserve">　東京女子大学及び本研究所の施設及び資料を利用できる。</w:t>
      </w:r>
    </w:p>
    <w:p w14:paraId="7762868B" w14:textId="77777777" w:rsidR="000F00F8" w:rsidRPr="00BC1A9F" w:rsidRDefault="000F00F8" w:rsidP="00DD757F">
      <w:pPr>
        <w:ind w:leftChars="200" w:left="849" w:hanging="429"/>
        <w:jc w:val="left"/>
        <w:rPr>
          <w:rFonts w:ascii="Times New Roman" w:eastAsia="ＭＳ 明朝" w:hAnsi="Times New Roman" w:cs="Times New Roman"/>
        </w:rPr>
      </w:pPr>
      <w:r w:rsidRPr="00082670">
        <w:rPr>
          <w:rFonts w:ascii="Times New Roman" w:eastAsia="ＭＳ 明朝" w:hAnsi="Times New Roman" w:cs="Times New Roman"/>
        </w:rPr>
        <w:t>(2)</w:t>
      </w:r>
      <w:r w:rsidRPr="00082670">
        <w:rPr>
          <w:rFonts w:ascii="Times New Roman" w:eastAsia="ＭＳ 明朝" w:hAnsi="Times New Roman" w:cs="Times New Roman"/>
        </w:rPr>
        <w:t xml:space="preserve">　学内宿舎の使用申請をすることができる。ただし、使用料は本人負担とし、使用期間は　原則として</w:t>
      </w:r>
      <w:r w:rsidRPr="00082670">
        <w:rPr>
          <w:rFonts w:ascii="Times New Roman" w:eastAsia="ＭＳ 明朝" w:hAnsi="Times New Roman" w:cs="Times New Roman"/>
        </w:rPr>
        <w:t>3</w:t>
      </w:r>
      <w:r w:rsidRPr="00082670">
        <w:rPr>
          <w:rFonts w:ascii="Times New Roman" w:eastAsia="ＭＳ 明朝" w:hAnsi="Times New Roman" w:cs="Times New Roman"/>
        </w:rPr>
        <w:t>か月を限度とする。</w:t>
      </w:r>
      <w:r>
        <w:rPr>
          <w:rFonts w:ascii="Times New Roman" w:eastAsia="ＭＳ 明朝" w:hAnsi="Times New Roman" w:cs="Times New Roman" w:hint="eastAsia"/>
        </w:rPr>
        <w:t>但し、空室の状況等により、宿舎は提供できない場合がある。　学内宿舎に関する申請結果は、別途本研究所より推薦者を通じて連絡する。</w:t>
      </w:r>
    </w:p>
    <w:p w14:paraId="19D07F67" w14:textId="77777777" w:rsidR="000F00F8" w:rsidRDefault="000F00F8" w:rsidP="00652593">
      <w:pPr>
        <w:ind w:leftChars="200" w:left="840" w:hangingChars="200" w:hanging="420"/>
        <w:jc w:val="left"/>
        <w:rPr>
          <w:rFonts w:ascii="Times New Roman" w:eastAsia="ＭＳ 明朝" w:hAnsi="Times New Roman" w:cs="Times New Roman"/>
        </w:rPr>
      </w:pPr>
    </w:p>
    <w:p w14:paraId="6EB46476" w14:textId="77777777" w:rsidR="000F00F8" w:rsidRDefault="000F00F8" w:rsidP="00171F58">
      <w:pPr>
        <w:ind w:left="420" w:hangingChars="200" w:hanging="420"/>
        <w:jc w:val="left"/>
        <w:rPr>
          <w:rFonts w:ascii="Times New Roman" w:eastAsia="ＭＳ 明朝" w:hAnsi="Times New Roman" w:cs="Times New Roman"/>
        </w:rPr>
      </w:pPr>
    </w:p>
    <w:p w14:paraId="197EFF1A" w14:textId="77777777" w:rsidR="000F00F8" w:rsidRPr="00FB7861" w:rsidRDefault="000F00F8" w:rsidP="00DD757F">
      <w:pPr>
        <w:ind w:left="422" w:hangingChars="200" w:hanging="422"/>
        <w:jc w:val="left"/>
        <w:rPr>
          <w:rFonts w:ascii="Times New Roman" w:eastAsia="ＭＳ 明朝" w:hAnsi="Times New Roman" w:cs="Times New Roman"/>
          <w:b/>
          <w:bCs/>
        </w:rPr>
      </w:pPr>
      <w:r w:rsidRPr="00FB7861">
        <w:rPr>
          <w:rFonts w:ascii="Times New Roman" w:eastAsia="ＭＳ 明朝" w:hAnsi="Times New Roman" w:cs="Times New Roman" w:hint="eastAsia"/>
          <w:b/>
          <w:bCs/>
        </w:rPr>
        <w:t>５．義務</w:t>
      </w:r>
    </w:p>
    <w:p w14:paraId="380D4237" w14:textId="77777777" w:rsidR="000F00F8" w:rsidRPr="00082670" w:rsidRDefault="000F00F8" w:rsidP="00DD757F">
      <w:pPr>
        <w:ind w:left="420" w:hangingChars="200" w:hanging="42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　</w:t>
      </w:r>
      <w:r w:rsidRPr="00082670">
        <w:rPr>
          <w:rFonts w:ascii="Times New Roman" w:eastAsia="ＭＳ 明朝" w:hAnsi="Times New Roman" w:cs="Times New Roman"/>
        </w:rPr>
        <w:t>(1)</w:t>
      </w:r>
      <w:r w:rsidRPr="00082670">
        <w:rPr>
          <w:rFonts w:ascii="Times New Roman" w:eastAsia="ＭＳ 明朝" w:hAnsi="Times New Roman" w:cs="Times New Roman"/>
        </w:rPr>
        <w:t xml:space="preserve">　招へい期間の終了に際し、所定の研究報告書を本研究所に提出すること。</w:t>
      </w:r>
    </w:p>
    <w:p w14:paraId="6FB2138A" w14:textId="77777777" w:rsidR="000F00F8" w:rsidRDefault="000F00F8" w:rsidP="00DD757F">
      <w:pPr>
        <w:ind w:leftChars="200" w:left="420"/>
        <w:jc w:val="left"/>
        <w:rPr>
          <w:rFonts w:ascii="Times New Roman" w:eastAsia="ＭＳ 明朝" w:hAnsi="Times New Roman" w:cs="Times New Roman"/>
        </w:rPr>
      </w:pPr>
      <w:r w:rsidRPr="00082670">
        <w:rPr>
          <w:rFonts w:ascii="Times New Roman" w:eastAsia="ＭＳ 明朝" w:hAnsi="Times New Roman" w:cs="Times New Roman"/>
        </w:rPr>
        <w:t>(2)</w:t>
      </w:r>
      <w:r w:rsidRPr="00082670">
        <w:rPr>
          <w:rFonts w:ascii="Times New Roman" w:eastAsia="ＭＳ 明朝" w:hAnsi="Times New Roman" w:cs="Times New Roman"/>
        </w:rPr>
        <w:t xml:space="preserve">　本研究所の行う諸活動及び行事に協力すること。</w:t>
      </w:r>
    </w:p>
    <w:p w14:paraId="1DA493FD" w14:textId="77777777" w:rsidR="000F00F8" w:rsidRDefault="000F00F8" w:rsidP="00C63A6A">
      <w:pPr>
        <w:ind w:left="420" w:hangingChars="200" w:hanging="420"/>
        <w:jc w:val="left"/>
        <w:rPr>
          <w:rFonts w:ascii="Times New Roman" w:eastAsia="ＭＳ 明朝" w:hAnsi="Times New Roman" w:cs="Times New Roman"/>
        </w:rPr>
      </w:pPr>
    </w:p>
    <w:p w14:paraId="4DCE1851" w14:textId="77777777" w:rsidR="000F00F8" w:rsidRDefault="000F00F8" w:rsidP="00171F58">
      <w:pPr>
        <w:jc w:val="left"/>
        <w:rPr>
          <w:rFonts w:ascii="Times New Roman" w:eastAsia="ＭＳ 明朝" w:hAnsi="Times New Roman" w:cs="Times New Roman"/>
        </w:rPr>
      </w:pPr>
    </w:p>
    <w:p w14:paraId="7687B93C" w14:textId="77777777" w:rsidR="000F00F8" w:rsidRPr="00FB7861" w:rsidRDefault="000F00F8" w:rsidP="00DD757F">
      <w:pPr>
        <w:jc w:val="left"/>
        <w:rPr>
          <w:rFonts w:ascii="Times New Roman" w:eastAsia="ＭＳ 明朝" w:hAnsi="Times New Roman" w:cs="Times New Roman"/>
          <w:b/>
          <w:bCs/>
        </w:rPr>
      </w:pPr>
      <w:r w:rsidRPr="00FB7861">
        <w:rPr>
          <w:rFonts w:ascii="Times New Roman" w:eastAsia="ＭＳ 明朝" w:hAnsi="Times New Roman" w:cs="Times New Roman" w:hint="eastAsia"/>
          <w:b/>
          <w:bCs/>
        </w:rPr>
        <w:t>６．申請</w:t>
      </w:r>
      <w:r>
        <w:rPr>
          <w:rFonts w:ascii="Times New Roman" w:eastAsia="ＭＳ 明朝" w:hAnsi="Times New Roman" w:cs="Times New Roman" w:hint="eastAsia"/>
          <w:b/>
          <w:bCs/>
        </w:rPr>
        <w:t>書類</w:t>
      </w:r>
    </w:p>
    <w:p w14:paraId="4FDA1C85" w14:textId="77777777" w:rsidR="000F00F8" w:rsidRDefault="000F00F8" w:rsidP="00DD757F">
      <w:pPr>
        <w:ind w:left="420" w:hangingChars="200" w:hanging="42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　</w:t>
      </w:r>
    </w:p>
    <w:p w14:paraId="7D84FF8B" w14:textId="77777777" w:rsidR="000F00F8" w:rsidRPr="0009670D" w:rsidRDefault="000F00F8" w:rsidP="00DD757F">
      <w:pPr>
        <w:ind w:firstLineChars="100" w:firstLine="21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　</w:t>
      </w:r>
      <w:r w:rsidRPr="0009670D">
        <w:rPr>
          <w:rFonts w:ascii="Times New Roman" w:eastAsia="ＭＳ 明朝" w:hAnsi="Times New Roman" w:cs="Times New Roman"/>
        </w:rPr>
        <w:t>＊提出書類</w:t>
      </w:r>
    </w:p>
    <w:p w14:paraId="724C608B" w14:textId="77777777" w:rsidR="000F00F8" w:rsidRPr="0009670D" w:rsidRDefault="000F00F8" w:rsidP="00DD757F">
      <w:pPr>
        <w:jc w:val="left"/>
        <w:rPr>
          <w:rFonts w:ascii="Times New Roman" w:eastAsia="ＭＳ 明朝" w:hAnsi="Times New Roman" w:cs="Times New Roman"/>
        </w:rPr>
      </w:pPr>
      <w:r w:rsidRPr="0009670D">
        <w:rPr>
          <w:rFonts w:ascii="Times New Roman" w:eastAsia="ＭＳ 明朝" w:hAnsi="Times New Roman" w:cs="Times New Roman"/>
        </w:rPr>
        <w:t xml:space="preserve">　　　　</w:t>
      </w:r>
      <w:r w:rsidRPr="0009670D">
        <w:rPr>
          <w:rFonts w:ascii="Times New Roman" w:eastAsia="ＭＳ 明朝" w:hAnsi="Times New Roman" w:cs="Times New Roman"/>
        </w:rPr>
        <w:t>(1)</w:t>
      </w:r>
      <w:r w:rsidRPr="0009670D">
        <w:rPr>
          <w:rFonts w:ascii="Times New Roman" w:eastAsia="ＭＳ 明朝" w:hAnsi="Times New Roman" w:cs="Times New Roman"/>
        </w:rPr>
        <w:t xml:space="preserve">　本研究所所定の申請書</w:t>
      </w:r>
    </w:p>
    <w:p w14:paraId="7720A7CF" w14:textId="77777777" w:rsidR="000F00F8" w:rsidRPr="0009670D" w:rsidRDefault="000F00F8" w:rsidP="00DD757F">
      <w:pPr>
        <w:ind w:firstLineChars="400" w:firstLine="840"/>
        <w:jc w:val="left"/>
        <w:rPr>
          <w:rFonts w:ascii="Times New Roman" w:eastAsia="ＭＳ 明朝" w:hAnsi="Times New Roman" w:cs="Times New Roman"/>
        </w:rPr>
      </w:pPr>
      <w:r w:rsidRPr="0009670D">
        <w:rPr>
          <w:rFonts w:ascii="Times New Roman" w:eastAsia="ＭＳ 明朝" w:hAnsi="Times New Roman" w:cs="Times New Roman"/>
        </w:rPr>
        <w:t>(2)</w:t>
      </w:r>
      <w:r w:rsidRPr="0009670D">
        <w:rPr>
          <w:rFonts w:ascii="Times New Roman" w:eastAsia="ＭＳ 明朝" w:hAnsi="Times New Roman" w:cs="Times New Roman"/>
        </w:rPr>
        <w:t xml:space="preserve">　本研究所所定の研究計画書</w:t>
      </w:r>
    </w:p>
    <w:p w14:paraId="3AD29F05" w14:textId="77777777" w:rsidR="000F00F8" w:rsidRPr="0009670D" w:rsidRDefault="000F00F8" w:rsidP="00DD757F">
      <w:pPr>
        <w:ind w:firstLineChars="400" w:firstLine="840"/>
        <w:jc w:val="left"/>
        <w:rPr>
          <w:rFonts w:ascii="Times New Roman" w:eastAsia="ＭＳ 明朝" w:hAnsi="Times New Roman" w:cs="Times New Roman"/>
        </w:rPr>
      </w:pPr>
      <w:r w:rsidRPr="0009670D">
        <w:rPr>
          <w:rFonts w:ascii="Times New Roman" w:eastAsia="ＭＳ 明朝" w:hAnsi="Times New Roman" w:cs="Times New Roman"/>
        </w:rPr>
        <w:t>(3)</w:t>
      </w:r>
      <w:r w:rsidRPr="0009670D">
        <w:rPr>
          <w:rFonts w:ascii="Times New Roman" w:eastAsia="ＭＳ 明朝" w:hAnsi="Times New Roman" w:cs="Times New Roman"/>
        </w:rPr>
        <w:t xml:space="preserve">　本学関係者による本研究所所定の推薦書</w:t>
      </w:r>
    </w:p>
    <w:p w14:paraId="3D2B4F2B" w14:textId="77777777" w:rsidR="000F00F8" w:rsidRPr="0009670D" w:rsidRDefault="000F00F8" w:rsidP="00DD757F">
      <w:pPr>
        <w:ind w:firstLineChars="400" w:firstLine="840"/>
        <w:jc w:val="left"/>
        <w:rPr>
          <w:rFonts w:ascii="Times New Roman" w:eastAsia="ＭＳ 明朝" w:hAnsi="Times New Roman" w:cs="Times New Roman"/>
        </w:rPr>
      </w:pPr>
      <w:r w:rsidRPr="0009670D">
        <w:rPr>
          <w:rFonts w:ascii="Times New Roman" w:eastAsia="ＭＳ 明朝" w:hAnsi="Times New Roman" w:cs="Times New Roman"/>
        </w:rPr>
        <w:t>(4)</w:t>
      </w:r>
      <w:r w:rsidRPr="0009670D">
        <w:rPr>
          <w:rFonts w:ascii="Times New Roman" w:eastAsia="ＭＳ 明朝" w:hAnsi="Times New Roman" w:cs="Times New Roman"/>
        </w:rPr>
        <w:t xml:space="preserve">　主な研究業績</w:t>
      </w:r>
      <w:r w:rsidRPr="0009670D">
        <w:rPr>
          <w:rFonts w:ascii="Times New Roman" w:eastAsia="ＭＳ 明朝" w:hAnsi="Times New Roman" w:cs="Times New Roman"/>
        </w:rPr>
        <w:t>1</w:t>
      </w:r>
      <w:r w:rsidRPr="0009670D">
        <w:rPr>
          <w:rFonts w:ascii="Times New Roman" w:eastAsia="ＭＳ 明朝" w:hAnsi="Times New Roman" w:cs="Times New Roman"/>
        </w:rPr>
        <w:t>篇以上、又はそれと同等の女性学・ジェンダーに関する活動上の</w:t>
      </w:r>
    </w:p>
    <w:p w14:paraId="418901FB" w14:textId="77777777" w:rsidR="000F00F8" w:rsidRPr="0009670D" w:rsidRDefault="000F00F8" w:rsidP="00DD757F">
      <w:pPr>
        <w:ind w:leftChars="400" w:left="840" w:firstLineChars="200" w:firstLine="420"/>
        <w:jc w:val="left"/>
        <w:rPr>
          <w:rFonts w:ascii="Times New Roman" w:eastAsia="ＭＳ 明朝" w:hAnsi="Times New Roman" w:cs="Times New Roman"/>
        </w:rPr>
      </w:pPr>
      <w:r w:rsidRPr="0009670D">
        <w:rPr>
          <w:rFonts w:ascii="Times New Roman" w:eastAsia="ＭＳ 明朝" w:hAnsi="Times New Roman" w:cs="Times New Roman"/>
        </w:rPr>
        <w:t>業績</w:t>
      </w:r>
      <w:r w:rsidRPr="0009670D">
        <w:rPr>
          <w:rFonts w:ascii="Times New Roman" w:eastAsia="ＭＳ 明朝" w:hAnsi="Times New Roman" w:cs="Times New Roman"/>
        </w:rPr>
        <w:t>1</w:t>
      </w:r>
      <w:r w:rsidRPr="0009670D">
        <w:rPr>
          <w:rFonts w:ascii="Times New Roman" w:eastAsia="ＭＳ 明朝" w:hAnsi="Times New Roman" w:cs="Times New Roman"/>
        </w:rPr>
        <w:t>点以上</w:t>
      </w:r>
      <w:r w:rsidRPr="0009670D">
        <w:rPr>
          <w:rFonts w:ascii="Times New Roman" w:eastAsia="ＭＳ 明朝" w:hAnsi="Times New Roman" w:cs="Times New Roman"/>
        </w:rPr>
        <w:br/>
      </w:r>
      <w:r w:rsidRPr="0009670D">
        <w:rPr>
          <w:rFonts w:ascii="Times New Roman" w:eastAsia="ＭＳ 明朝" w:hAnsi="Times New Roman" w:cs="Times New Roman"/>
        </w:rPr>
        <w:t>＊本研究所所定の書類は本研究所ウェブサイト（</w:t>
      </w:r>
      <w:r w:rsidRPr="0009670D">
        <w:rPr>
          <w:rFonts w:ascii="Times New Roman" w:eastAsia="ＭＳ 明朝" w:hAnsi="Times New Roman" w:cs="Times New Roman"/>
        </w:rPr>
        <w:t>https://irowg.jp/</w:t>
      </w:r>
      <w:r w:rsidRPr="0009670D">
        <w:rPr>
          <w:rFonts w:ascii="Times New Roman" w:eastAsia="ＭＳ 明朝" w:hAnsi="Times New Roman" w:cs="Times New Roman"/>
        </w:rPr>
        <w:t>）よりダウンロードしてください。</w:t>
      </w:r>
    </w:p>
    <w:p w14:paraId="401DE076" w14:textId="77777777" w:rsidR="000F00F8" w:rsidRPr="0009670D" w:rsidRDefault="000F00F8" w:rsidP="00082670">
      <w:pPr>
        <w:jc w:val="left"/>
        <w:rPr>
          <w:rFonts w:ascii="Times New Roman" w:eastAsia="ＭＳ 明朝" w:hAnsi="Times New Roman" w:cs="Times New Roman"/>
        </w:rPr>
      </w:pPr>
    </w:p>
    <w:p w14:paraId="5538E662" w14:textId="77777777" w:rsidR="000F00F8" w:rsidRPr="0009670D" w:rsidRDefault="000F00F8" w:rsidP="00DD757F">
      <w:pPr>
        <w:jc w:val="left"/>
        <w:rPr>
          <w:rFonts w:ascii="Times New Roman" w:eastAsia="ＭＳ 明朝" w:hAnsi="Times New Roman" w:cs="Times New Roman"/>
          <w:lang w:eastAsia="zh-TW"/>
        </w:rPr>
      </w:pPr>
      <w:r w:rsidRPr="0009670D">
        <w:rPr>
          <w:rFonts w:ascii="Times New Roman" w:eastAsia="ＭＳ 明朝" w:hAnsi="Times New Roman" w:cs="Times New Roman"/>
          <w:b/>
          <w:bCs/>
          <w:lang w:eastAsia="zh-TW"/>
        </w:rPr>
        <w:t>７．申請書送付先</w:t>
      </w:r>
      <w:r w:rsidRPr="0009670D">
        <w:rPr>
          <w:rFonts w:ascii="Times New Roman" w:eastAsia="ＭＳ 明朝" w:hAnsi="Times New Roman" w:cs="Times New Roman"/>
          <w:lang w:eastAsia="zh-TW"/>
        </w:rPr>
        <w:t xml:space="preserve">　</w:t>
      </w:r>
    </w:p>
    <w:p w14:paraId="02EB1D70" w14:textId="66C40095" w:rsidR="000F00F8" w:rsidRDefault="000F00F8" w:rsidP="0009670D">
      <w:pPr>
        <w:ind w:leftChars="300" w:left="630"/>
        <w:jc w:val="left"/>
        <w:rPr>
          <w:rFonts w:ascii="Times New Roman" w:eastAsia="ＭＳ 明朝" w:hAnsi="Times New Roman" w:cs="Times New Roman"/>
          <w:b/>
          <w:bCs/>
          <w:lang w:eastAsia="zh-TW"/>
        </w:rPr>
      </w:pPr>
      <w:r w:rsidRPr="0009670D">
        <w:rPr>
          <w:rFonts w:ascii="Times New Roman" w:eastAsia="ＭＳ 明朝" w:hAnsi="Times New Roman" w:cs="Times New Roman"/>
        </w:rPr>
        <w:t>すべての書類を、推薦者に</w:t>
      </w:r>
      <w:r w:rsidRPr="0009670D">
        <w:rPr>
          <w:rFonts w:ascii="Times New Roman" w:eastAsia="ＭＳ 明朝" w:hAnsi="Times New Roman" w:cs="Times New Roman"/>
        </w:rPr>
        <w:t>CC</w:t>
      </w:r>
      <w:r w:rsidRPr="0009670D">
        <w:rPr>
          <w:rFonts w:ascii="Times New Roman" w:eastAsia="ＭＳ 明朝" w:hAnsi="Times New Roman" w:cs="Times New Roman"/>
        </w:rPr>
        <w:t>しながら、</w:t>
      </w:r>
      <w:r w:rsidR="0009670D" w:rsidRPr="0009670D">
        <w:rPr>
          <w:rFonts w:ascii="Times New Roman" w:eastAsia="ＭＳ 明朝" w:hAnsi="Times New Roman" w:cs="Times New Roman" w:hint="eastAsia"/>
        </w:rPr>
        <w:t>締切日までに</w:t>
      </w:r>
      <w:r w:rsidR="0009670D" w:rsidRPr="0009670D">
        <w:rPr>
          <w:rFonts w:ascii="Times New Roman" w:eastAsia="ＭＳ 明朝" w:hAnsi="Times New Roman" w:cs="Times New Roman"/>
        </w:rPr>
        <w:t>iws@lab.twcu.ac.jp</w:t>
      </w:r>
      <w:r w:rsidR="0009670D" w:rsidRPr="0009670D">
        <w:rPr>
          <w:rStyle w:val="aa"/>
          <w:rFonts w:ascii="Times New Roman" w:eastAsia="ＭＳ 明朝" w:hAnsi="Times New Roman" w:cs="Times New Roman" w:hint="eastAsia"/>
          <w:color w:val="auto"/>
          <w:u w:val="none"/>
        </w:rPr>
        <w:t>宛てにメールで送付する。</w:t>
      </w:r>
      <w:r w:rsidR="0009670D" w:rsidRPr="0009670D">
        <w:rPr>
          <w:rFonts w:ascii="Times New Roman" w:eastAsia="ＭＳ 明朝" w:hAnsi="Times New Roman" w:cs="Times New Roman"/>
          <w:b/>
          <w:bCs/>
          <w:lang w:eastAsia="zh-TW"/>
        </w:rPr>
        <w:t xml:space="preserve"> </w:t>
      </w:r>
    </w:p>
    <w:p w14:paraId="08574CC4" w14:textId="77777777" w:rsidR="0009670D" w:rsidRPr="0009670D" w:rsidRDefault="0009670D" w:rsidP="000F00F8">
      <w:pPr>
        <w:ind w:firstLineChars="300" w:firstLine="632"/>
        <w:jc w:val="left"/>
        <w:rPr>
          <w:rFonts w:ascii="Times New Roman" w:eastAsia="ＭＳ 明朝" w:hAnsi="Times New Roman" w:cs="Times New Roman"/>
          <w:b/>
          <w:bCs/>
          <w:lang w:eastAsia="zh-TW"/>
        </w:rPr>
      </w:pPr>
    </w:p>
    <w:p w14:paraId="0BB442B0" w14:textId="64F939F2" w:rsidR="00DD757F" w:rsidRDefault="00171F58" w:rsidP="00DD757F">
      <w:pPr>
        <w:ind w:left="422" w:hangingChars="200" w:hanging="422"/>
        <w:jc w:val="left"/>
        <w:rPr>
          <w:rFonts w:ascii="Times New Roman" w:eastAsia="ＭＳ 明朝" w:hAnsi="Times New Roman" w:cs="Times New Roman"/>
          <w:b/>
          <w:bCs/>
          <w:lang w:eastAsia="zh-TW"/>
        </w:rPr>
      </w:pPr>
      <w:r w:rsidRPr="00FB7861">
        <w:rPr>
          <w:rFonts w:ascii="Times New Roman" w:eastAsia="ＭＳ 明朝" w:hAnsi="Times New Roman" w:cs="Times New Roman" w:hint="eastAsia"/>
          <w:b/>
          <w:bCs/>
          <w:lang w:eastAsia="zh-TW"/>
        </w:rPr>
        <w:t>８．</w:t>
      </w:r>
      <w:r w:rsidR="000F00F8" w:rsidRPr="00FB7861">
        <w:rPr>
          <w:rFonts w:ascii="Times New Roman" w:eastAsia="ＭＳ 明朝" w:hAnsi="Times New Roman" w:cs="Times New Roman" w:hint="eastAsia"/>
          <w:b/>
          <w:bCs/>
          <w:lang w:eastAsia="zh-TW"/>
        </w:rPr>
        <w:t>選考</w:t>
      </w:r>
    </w:p>
    <w:p w14:paraId="4830F49F" w14:textId="227FDD11" w:rsidR="000F00F8" w:rsidRPr="000F00F8" w:rsidRDefault="000F00F8" w:rsidP="00DD757F">
      <w:pPr>
        <w:ind w:left="422" w:hangingChars="200" w:hanging="422"/>
        <w:jc w:val="left"/>
        <w:rPr>
          <w:rFonts w:ascii="Times New Roman" w:eastAsia="ＭＳ 明朝" w:hAnsi="Times New Roman" w:cs="Times New Roman"/>
          <w:lang w:eastAsia="zh-TW"/>
        </w:rPr>
      </w:pPr>
      <w:r>
        <w:rPr>
          <w:rFonts w:ascii="Times New Roman" w:eastAsia="ＭＳ 明朝" w:hAnsi="Times New Roman" w:cs="Times New Roman"/>
          <w:b/>
          <w:bCs/>
          <w:lang w:eastAsia="zh-TW"/>
        </w:rPr>
        <w:tab/>
      </w:r>
      <w:r>
        <w:rPr>
          <w:rFonts w:ascii="Times New Roman" w:eastAsia="ＭＳ 明朝" w:hAnsi="Times New Roman" w:cs="Times New Roman"/>
          <w:b/>
          <w:bCs/>
          <w:lang w:eastAsia="zh-TW"/>
        </w:rPr>
        <w:tab/>
      </w:r>
      <w:r w:rsidRPr="000F00F8">
        <w:rPr>
          <w:rFonts w:ascii="Times New Roman" w:eastAsia="ＭＳ 明朝" w:hAnsi="Times New Roman" w:cs="Times New Roman" w:hint="eastAsia"/>
        </w:rPr>
        <w:t>本研究所運営委員会、商議員会を経て、決定する</w:t>
      </w:r>
    </w:p>
    <w:p w14:paraId="393DCC79" w14:textId="77777777" w:rsidR="00DD757F" w:rsidRDefault="00DD757F" w:rsidP="00DD757F">
      <w:pPr>
        <w:ind w:left="420" w:hangingChars="200" w:hanging="420"/>
        <w:jc w:val="left"/>
        <w:rPr>
          <w:rFonts w:ascii="Times New Roman" w:eastAsia="ＭＳ 明朝" w:hAnsi="Times New Roman" w:cs="Times New Roman"/>
          <w:lang w:eastAsia="zh-TW"/>
        </w:rPr>
      </w:pPr>
    </w:p>
    <w:p w14:paraId="01DAAB91" w14:textId="70CE326C" w:rsidR="007F058A" w:rsidRPr="007F058A" w:rsidRDefault="007F058A" w:rsidP="00171F58">
      <w:pPr>
        <w:jc w:val="left"/>
        <w:rPr>
          <w:rFonts w:ascii="Times New Roman" w:eastAsia="ＭＳ 明朝" w:hAnsi="Times New Roman" w:cs="Times New Roman"/>
          <w:b/>
          <w:bCs/>
        </w:rPr>
      </w:pPr>
      <w:r w:rsidRPr="007F058A">
        <w:rPr>
          <w:rFonts w:ascii="Times New Roman" w:eastAsia="ＭＳ 明朝" w:hAnsi="Times New Roman" w:cs="Times New Roman" w:hint="eastAsia"/>
          <w:b/>
          <w:bCs/>
        </w:rPr>
        <w:t xml:space="preserve">９．締切　</w:t>
      </w:r>
      <w:r w:rsidRPr="007F058A">
        <w:rPr>
          <w:rFonts w:ascii="Times New Roman" w:eastAsia="ＭＳ 明朝" w:hAnsi="Times New Roman" w:cs="Times New Roman" w:hint="eastAsia"/>
        </w:rPr>
        <w:t>2022</w:t>
      </w:r>
      <w:r w:rsidRPr="007F058A">
        <w:rPr>
          <w:rFonts w:ascii="Times New Roman" w:eastAsia="ＭＳ 明朝" w:hAnsi="Times New Roman" w:cs="Times New Roman" w:hint="eastAsia"/>
        </w:rPr>
        <w:t>年</w:t>
      </w:r>
      <w:r w:rsidRPr="007F058A">
        <w:rPr>
          <w:rFonts w:ascii="Times New Roman" w:eastAsia="ＭＳ 明朝" w:hAnsi="Times New Roman" w:cs="Times New Roman" w:hint="eastAsia"/>
        </w:rPr>
        <w:t>2</w:t>
      </w:r>
      <w:r w:rsidRPr="007F058A">
        <w:rPr>
          <w:rFonts w:ascii="Times New Roman" w:eastAsia="ＭＳ 明朝" w:hAnsi="Times New Roman" w:cs="Times New Roman" w:hint="eastAsia"/>
        </w:rPr>
        <w:t>月</w:t>
      </w:r>
      <w:r w:rsidRPr="007F058A">
        <w:rPr>
          <w:rFonts w:ascii="Times New Roman" w:eastAsia="ＭＳ 明朝" w:hAnsi="Times New Roman" w:cs="Times New Roman" w:hint="eastAsia"/>
        </w:rPr>
        <w:t>20</w:t>
      </w:r>
      <w:r w:rsidRPr="007F058A">
        <w:rPr>
          <w:rFonts w:ascii="Times New Roman" w:eastAsia="ＭＳ 明朝" w:hAnsi="Times New Roman" w:cs="Times New Roman" w:hint="eastAsia"/>
        </w:rPr>
        <w:t>日</w:t>
      </w:r>
      <w:r w:rsidRPr="007F058A">
        <w:rPr>
          <w:rFonts w:ascii="Times New Roman" w:eastAsia="ＭＳ 明朝" w:hAnsi="Times New Roman" w:cs="Times New Roman" w:hint="eastAsia"/>
        </w:rPr>
        <w:t>23</w:t>
      </w:r>
      <w:r w:rsidRPr="007F058A">
        <w:rPr>
          <w:rFonts w:ascii="Times New Roman" w:eastAsia="ＭＳ 明朝" w:hAnsi="Times New Roman" w:cs="Times New Roman" w:hint="eastAsia"/>
        </w:rPr>
        <w:t>：</w:t>
      </w:r>
      <w:r w:rsidRPr="007F058A">
        <w:rPr>
          <w:rFonts w:ascii="Times New Roman" w:eastAsia="ＭＳ 明朝" w:hAnsi="Times New Roman" w:cs="Times New Roman" w:hint="eastAsia"/>
        </w:rPr>
        <w:t>59</w:t>
      </w:r>
    </w:p>
    <w:p w14:paraId="13982A29" w14:textId="77777777" w:rsidR="007F058A" w:rsidRDefault="007F058A" w:rsidP="00171F58">
      <w:pPr>
        <w:jc w:val="left"/>
        <w:rPr>
          <w:rFonts w:ascii="Times New Roman" w:eastAsia="ＭＳ 明朝" w:hAnsi="Times New Roman" w:cs="Times New Roman"/>
        </w:rPr>
      </w:pPr>
    </w:p>
    <w:p w14:paraId="0931FA14" w14:textId="06DEA970" w:rsidR="00171F58" w:rsidRPr="00FB7861" w:rsidRDefault="007F058A" w:rsidP="00171F58">
      <w:pPr>
        <w:jc w:val="left"/>
        <w:rPr>
          <w:rFonts w:ascii="Times New Roman" w:eastAsia="ＭＳ 明朝" w:hAnsi="Times New Roman" w:cs="Times New Roman"/>
          <w:b/>
          <w:bCs/>
          <w:lang w:eastAsia="zh-TW"/>
        </w:rPr>
      </w:pPr>
      <w:r>
        <w:rPr>
          <w:rFonts w:ascii="Times New Roman" w:eastAsia="ＭＳ 明朝" w:hAnsi="Times New Roman" w:cs="Times New Roman" w:hint="eastAsia"/>
          <w:b/>
          <w:bCs/>
          <w:lang w:eastAsia="zh-TW"/>
        </w:rPr>
        <w:t>１０</w:t>
      </w:r>
      <w:r w:rsidR="00171F58" w:rsidRPr="00FB7861">
        <w:rPr>
          <w:rFonts w:ascii="Times New Roman" w:eastAsia="ＭＳ 明朝" w:hAnsi="Times New Roman" w:cs="Times New Roman" w:hint="eastAsia"/>
          <w:b/>
          <w:bCs/>
          <w:lang w:eastAsia="zh-TW"/>
        </w:rPr>
        <w:t>．備考</w:t>
      </w:r>
    </w:p>
    <w:p w14:paraId="1098D208" w14:textId="77777777" w:rsidR="00DD757F" w:rsidRDefault="00171F58" w:rsidP="00FB7861">
      <w:pPr>
        <w:ind w:leftChars="100" w:left="840" w:hangingChars="300" w:hanging="63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</w:t>
      </w:r>
      <w:r>
        <w:rPr>
          <w:rFonts w:ascii="Times New Roman" w:eastAsia="ＭＳ 明朝" w:hAnsi="Times New Roman" w:cs="Times New Roman" w:hint="eastAsia"/>
        </w:rPr>
        <w:t>(</w:t>
      </w:r>
      <w:r>
        <w:rPr>
          <w:rFonts w:ascii="Times New Roman" w:eastAsia="ＭＳ 明朝" w:hAnsi="Times New Roman" w:cs="Times New Roman"/>
        </w:rPr>
        <w:t>1)</w:t>
      </w:r>
      <w:r>
        <w:rPr>
          <w:rFonts w:ascii="Times New Roman" w:eastAsia="ＭＳ 明朝" w:hAnsi="Times New Roman" w:cs="Times New Roman" w:hint="eastAsia"/>
        </w:rPr>
        <w:t xml:space="preserve"> </w:t>
      </w:r>
      <w:r w:rsidR="00DD757F" w:rsidRPr="00171F58">
        <w:rPr>
          <w:rFonts w:ascii="Times New Roman" w:eastAsia="ＭＳ 明朝" w:hAnsi="Times New Roman" w:cs="Times New Roman" w:hint="eastAsia"/>
        </w:rPr>
        <w:t>選考結果は選考が終わり次第本学推薦者を通じて通知する。</w:t>
      </w:r>
    </w:p>
    <w:p w14:paraId="1353CB72" w14:textId="4F1F2203" w:rsidR="00171F58" w:rsidRDefault="00DD757F" w:rsidP="00FB7861">
      <w:pPr>
        <w:ind w:leftChars="100" w:left="840" w:hangingChars="300" w:hanging="63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</w:t>
      </w:r>
      <w:r>
        <w:rPr>
          <w:rFonts w:ascii="Times New Roman" w:eastAsia="ＭＳ 明朝" w:hAnsi="Times New Roman" w:cs="Times New Roman" w:hint="eastAsia"/>
        </w:rPr>
        <w:t>(</w:t>
      </w:r>
      <w:r>
        <w:rPr>
          <w:rFonts w:ascii="Times New Roman" w:eastAsia="ＭＳ 明朝" w:hAnsi="Times New Roman" w:cs="Times New Roman"/>
        </w:rPr>
        <w:t>2)</w:t>
      </w:r>
      <w:r w:rsidR="00171F58">
        <w:rPr>
          <w:rFonts w:ascii="Times New Roman" w:eastAsia="ＭＳ 明朝" w:hAnsi="Times New Roman" w:cs="Times New Roman" w:hint="eastAsia"/>
        </w:rPr>
        <w:t>滞日生活に関わること等、</w:t>
      </w:r>
      <w:r w:rsidR="00FB7861">
        <w:rPr>
          <w:rFonts w:ascii="Times New Roman" w:eastAsia="ＭＳ 明朝" w:hAnsi="Times New Roman" w:cs="Times New Roman" w:hint="eastAsia"/>
        </w:rPr>
        <w:t>申請者（研究員）への諸連絡は、推薦者が責任をもって行うこととし、その責務が果たされない場合は、同一推薦者による次回の推薦を認めないものとする。</w:t>
      </w:r>
    </w:p>
    <w:p w14:paraId="53AEA0FC" w14:textId="6983B958" w:rsidR="00FB7861" w:rsidRDefault="00DD757F" w:rsidP="00DD757F">
      <w:pPr>
        <w:ind w:leftChars="200" w:left="840" w:hangingChars="200" w:hanging="42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(</w:t>
      </w:r>
      <w:r>
        <w:rPr>
          <w:rFonts w:ascii="Times New Roman" w:eastAsia="ＭＳ 明朝" w:hAnsi="Times New Roman" w:cs="Times New Roman"/>
        </w:rPr>
        <w:t>3)</w:t>
      </w:r>
      <w:r w:rsidR="00FB7861">
        <w:rPr>
          <w:rFonts w:ascii="Times New Roman" w:eastAsia="ＭＳ 明朝" w:hAnsi="Times New Roman" w:cs="Times New Roman" w:hint="eastAsia"/>
        </w:rPr>
        <w:t>提出された書類は、原則として返却しない。</w:t>
      </w:r>
    </w:p>
    <w:sectPr w:rsidR="00FB7861" w:rsidSect="00FB7861">
      <w:pgSz w:w="11906" w:h="16838" w:code="9"/>
      <w:pgMar w:top="851" w:right="1418" w:bottom="851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716B" w14:textId="77777777" w:rsidR="00102A45" w:rsidRDefault="00102A45" w:rsidP="003F4364">
      <w:r>
        <w:separator/>
      </w:r>
    </w:p>
  </w:endnote>
  <w:endnote w:type="continuationSeparator" w:id="0">
    <w:p w14:paraId="412601C2" w14:textId="77777777" w:rsidR="00102A45" w:rsidRDefault="00102A45" w:rsidP="003F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85D0" w14:textId="77777777" w:rsidR="00102A45" w:rsidRDefault="00102A45" w:rsidP="003F4364">
      <w:r>
        <w:separator/>
      </w:r>
    </w:p>
  </w:footnote>
  <w:footnote w:type="continuationSeparator" w:id="0">
    <w:p w14:paraId="74320C13" w14:textId="77777777" w:rsidR="00102A45" w:rsidRDefault="00102A45" w:rsidP="003F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0E33"/>
    <w:multiLevelType w:val="hybridMultilevel"/>
    <w:tmpl w:val="72161D22"/>
    <w:lvl w:ilvl="0" w:tplc="3816ECB4">
      <w:start w:val="1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2075526D"/>
    <w:multiLevelType w:val="hybridMultilevel"/>
    <w:tmpl w:val="EAD0E0AA"/>
    <w:lvl w:ilvl="0" w:tplc="3BD0E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BE4177"/>
    <w:multiLevelType w:val="hybridMultilevel"/>
    <w:tmpl w:val="DC2C409E"/>
    <w:lvl w:ilvl="0" w:tplc="46EE7F5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270EF4"/>
    <w:multiLevelType w:val="hybridMultilevel"/>
    <w:tmpl w:val="E7B00C5A"/>
    <w:lvl w:ilvl="0" w:tplc="DD56B14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3788141A"/>
    <w:multiLevelType w:val="hybridMultilevel"/>
    <w:tmpl w:val="E708AA78"/>
    <w:lvl w:ilvl="0" w:tplc="75A26B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312424"/>
    <w:multiLevelType w:val="hybridMultilevel"/>
    <w:tmpl w:val="DE24C872"/>
    <w:lvl w:ilvl="0" w:tplc="E4D69A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9027AD"/>
    <w:multiLevelType w:val="hybridMultilevel"/>
    <w:tmpl w:val="D3FAB228"/>
    <w:lvl w:ilvl="0" w:tplc="DC065614">
      <w:start w:val="2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7" w15:restartNumberingAfterBreak="0">
    <w:nsid w:val="7B181899"/>
    <w:multiLevelType w:val="hybridMultilevel"/>
    <w:tmpl w:val="856846A0"/>
    <w:lvl w:ilvl="0" w:tplc="FFF2964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EF"/>
    <w:rsid w:val="00072321"/>
    <w:rsid w:val="00082670"/>
    <w:rsid w:val="0009670D"/>
    <w:rsid w:val="000A263C"/>
    <w:rsid w:val="000F00F8"/>
    <w:rsid w:val="00102A45"/>
    <w:rsid w:val="00153003"/>
    <w:rsid w:val="00161F33"/>
    <w:rsid w:val="00171F58"/>
    <w:rsid w:val="00193E0C"/>
    <w:rsid w:val="001B0C2E"/>
    <w:rsid w:val="001C4A35"/>
    <w:rsid w:val="001D5090"/>
    <w:rsid w:val="001E09F4"/>
    <w:rsid w:val="002042B4"/>
    <w:rsid w:val="00316188"/>
    <w:rsid w:val="00316679"/>
    <w:rsid w:val="00320F02"/>
    <w:rsid w:val="00375BC2"/>
    <w:rsid w:val="003C547D"/>
    <w:rsid w:val="003E511A"/>
    <w:rsid w:val="003F12BC"/>
    <w:rsid w:val="003F2E07"/>
    <w:rsid w:val="003F4364"/>
    <w:rsid w:val="004574BF"/>
    <w:rsid w:val="004A16CF"/>
    <w:rsid w:val="004B00DE"/>
    <w:rsid w:val="004E25AF"/>
    <w:rsid w:val="00500A39"/>
    <w:rsid w:val="0051260E"/>
    <w:rsid w:val="00514796"/>
    <w:rsid w:val="00521D84"/>
    <w:rsid w:val="00540682"/>
    <w:rsid w:val="00604863"/>
    <w:rsid w:val="00610EC8"/>
    <w:rsid w:val="00652593"/>
    <w:rsid w:val="00665D31"/>
    <w:rsid w:val="006E7126"/>
    <w:rsid w:val="00704BA2"/>
    <w:rsid w:val="007159A0"/>
    <w:rsid w:val="007712F8"/>
    <w:rsid w:val="0079193C"/>
    <w:rsid w:val="007C5040"/>
    <w:rsid w:val="007E04AB"/>
    <w:rsid w:val="007F058A"/>
    <w:rsid w:val="007F7EB9"/>
    <w:rsid w:val="008100B1"/>
    <w:rsid w:val="008270D2"/>
    <w:rsid w:val="0082796E"/>
    <w:rsid w:val="00892979"/>
    <w:rsid w:val="008B183D"/>
    <w:rsid w:val="008B6240"/>
    <w:rsid w:val="008C2CCD"/>
    <w:rsid w:val="009602B7"/>
    <w:rsid w:val="009747A2"/>
    <w:rsid w:val="00986A42"/>
    <w:rsid w:val="009C7A10"/>
    <w:rsid w:val="009C7A33"/>
    <w:rsid w:val="009D4D1C"/>
    <w:rsid w:val="00A42522"/>
    <w:rsid w:val="00A80DB4"/>
    <w:rsid w:val="00A94A6C"/>
    <w:rsid w:val="00AD4BB0"/>
    <w:rsid w:val="00AF1620"/>
    <w:rsid w:val="00B25D6E"/>
    <w:rsid w:val="00B672BE"/>
    <w:rsid w:val="00B707A2"/>
    <w:rsid w:val="00BB790D"/>
    <w:rsid w:val="00BC1A9F"/>
    <w:rsid w:val="00BD3FCF"/>
    <w:rsid w:val="00C163C7"/>
    <w:rsid w:val="00C52CAF"/>
    <w:rsid w:val="00C63A6A"/>
    <w:rsid w:val="00C92D02"/>
    <w:rsid w:val="00CA3475"/>
    <w:rsid w:val="00CE042F"/>
    <w:rsid w:val="00CE5FCE"/>
    <w:rsid w:val="00D25A67"/>
    <w:rsid w:val="00D30CB1"/>
    <w:rsid w:val="00D32726"/>
    <w:rsid w:val="00D54B08"/>
    <w:rsid w:val="00D86859"/>
    <w:rsid w:val="00D93325"/>
    <w:rsid w:val="00DD757F"/>
    <w:rsid w:val="00DF07DF"/>
    <w:rsid w:val="00DF6B97"/>
    <w:rsid w:val="00DF6F47"/>
    <w:rsid w:val="00E158B3"/>
    <w:rsid w:val="00E61500"/>
    <w:rsid w:val="00E95A5C"/>
    <w:rsid w:val="00EC4032"/>
    <w:rsid w:val="00F03B3E"/>
    <w:rsid w:val="00F222E5"/>
    <w:rsid w:val="00F40BFF"/>
    <w:rsid w:val="00F47D2D"/>
    <w:rsid w:val="00F50AEF"/>
    <w:rsid w:val="00F52B96"/>
    <w:rsid w:val="00F75D9D"/>
    <w:rsid w:val="00FB7861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AE430"/>
  <w15:chartTrackingRefBased/>
  <w15:docId w15:val="{69FA7382-9CE8-4FDD-9E2E-32C73AB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4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364"/>
  </w:style>
  <w:style w:type="paragraph" w:styleId="a6">
    <w:name w:val="footer"/>
    <w:basedOn w:val="a"/>
    <w:link w:val="a7"/>
    <w:uiPriority w:val="99"/>
    <w:unhideWhenUsed/>
    <w:rsid w:val="003F4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364"/>
  </w:style>
  <w:style w:type="paragraph" w:styleId="a8">
    <w:name w:val="Balloon Text"/>
    <w:basedOn w:val="a"/>
    <w:link w:val="a9"/>
    <w:uiPriority w:val="99"/>
    <w:semiHidden/>
    <w:unhideWhenUsed/>
    <w:rsid w:val="000A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6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1260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1260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F0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Keiko</cp:lastModifiedBy>
  <cp:revision>4</cp:revision>
  <cp:lastPrinted>2019-12-04T05:58:00Z</cp:lastPrinted>
  <dcterms:created xsi:type="dcterms:W3CDTF">2022-01-26T08:58:00Z</dcterms:created>
  <dcterms:modified xsi:type="dcterms:W3CDTF">2022-01-26T12:41:00Z</dcterms:modified>
</cp:coreProperties>
</file>